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240" w:after="60"/>
        <w:ind w:left="2124"/>
        <w:jc w:val="left"/>
        <w:rPr/>
      </w:pPr>
      <w:r>
        <w:rPr>
          <w:sz w:val="30"/>
          <w:szCs w:val="30"/>
        </w:rPr>
        <w:t xml:space="preserve">CURRICULUM VITAE </w:t>
      </w:r>
      <w:r>
        <w:rPr>
          <w:sz w:val="30"/>
          <w:szCs w:val="30"/>
        </w:rPr>
        <w:t>resumido</w:t>
      </w:r>
    </w:p>
    <w:p>
      <w:pPr>
        <w:pStyle w:val="Normal"/>
        <w:spacing w:lineRule="auto" w:line="360"/>
        <w:ind w:left="2124"/>
        <w:jc w:val="left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Datos personales</w:t>
      </w:r>
    </w:p>
    <w:p>
      <w:pPr>
        <w:pStyle w:val="Normal"/>
        <w:spacing w:lineRule="auto" w:line="240"/>
        <w:jc w:val="both"/>
        <w:rPr>
          <w:rFonts w:ascii="Arial Narrow" w:hAnsi="Arial Narrow"/>
          <w:sz w:val="24"/>
          <w:szCs w:val="24"/>
          <w:lang w:val="es-ES_tradnl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  <w:sz w:val="24"/>
          <w:szCs w:val="24"/>
          <w:lang w:val="es-ES_tradnl"/>
        </w:rPr>
        <w:t xml:space="preserve">Apellido y nombres: </w:t>
        <w:tab/>
        <w:tab/>
        <w:tab/>
      </w:r>
      <w:r>
        <w:rPr>
          <w:rFonts w:ascii="Arial Narrow" w:hAnsi="Arial Narrow"/>
          <w:b/>
          <w:sz w:val="24"/>
          <w:szCs w:val="24"/>
          <w:lang w:val="es-ES_tradnl"/>
        </w:rPr>
        <w:t xml:space="preserve">CONTINO, CAROLINA VIVIANA </w:t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  <w:sz w:val="24"/>
          <w:szCs w:val="24"/>
          <w:lang w:val="es-ES_tradnl"/>
        </w:rPr>
        <w:t xml:space="preserve">Lugar y fecha de nacimiento: </w:t>
        <w:tab/>
        <w:tab/>
        <w:t>Cañada de Gómez (Santa Fe),  6 de diciembre de 1975</w:t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  <w:sz w:val="24"/>
          <w:szCs w:val="24"/>
          <w:lang w:val="es-ES_tradnl"/>
        </w:rPr>
        <w:t xml:space="preserve">Estado civil: </w:t>
        <w:tab/>
        <w:tab/>
        <w:tab/>
        <w:tab/>
        <w:t>divorciada</w:t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  <w:sz w:val="24"/>
          <w:szCs w:val="24"/>
          <w:lang w:val="es-ES_tradnl"/>
        </w:rPr>
        <w:t>Lugar de residencia:</w:t>
        <w:tab/>
        <w:tab/>
        <w:tab/>
        <w:t>Huerta Grande, Córdoba</w:t>
      </w:r>
    </w:p>
    <w:p>
      <w:pPr>
        <w:pStyle w:val="Heading2"/>
        <w:spacing w:lineRule="auto" w:line="360"/>
        <w:rPr/>
      </w:pPr>
      <w:r>
        <w:rPr>
          <w:rFonts w:cs="Arial" w:ascii="Arial Narrow" w:hAnsi="Arial Narrow"/>
          <w:b w:val="false"/>
          <w:sz w:val="24"/>
          <w:szCs w:val="24"/>
          <w:lang w:val="es-ES_tradnl"/>
        </w:rPr>
        <w:t xml:space="preserve">Teléfonos: </w:t>
        <w:tab/>
        <w:tab/>
        <w:tab/>
        <w:tab/>
        <w:t>3518179631 /  WSP +393515116685</w:t>
      </w:r>
    </w:p>
    <w:p>
      <w:pPr>
        <w:pStyle w:val="Normal"/>
        <w:spacing w:lineRule="auto" w:line="360"/>
        <w:jc w:val="both"/>
        <w:rPr/>
      </w:pPr>
      <w:r>
        <w:rPr>
          <w:rFonts w:ascii="Arial Narrow" w:hAnsi="Arial Narrow"/>
          <w:sz w:val="24"/>
          <w:szCs w:val="24"/>
          <w:lang w:val="es-ES_tradnl"/>
        </w:rPr>
        <w:t>Correo electrónico:</w:t>
        <w:tab/>
        <w:tab/>
        <w:tab/>
      </w:r>
      <w:r>
        <w:rPr>
          <w:rStyle w:val="Hyperlink"/>
          <w:rFonts w:ascii="Arial Narrow" w:hAnsi="Arial Narrow"/>
          <w:color w:val="auto"/>
          <w:sz w:val="24"/>
          <w:szCs w:val="24"/>
          <w:lang w:val="es-ES_tradnl"/>
        </w:rPr>
        <w:t>carolcontino@gmail.com</w:t>
      </w:r>
    </w:p>
    <w:p>
      <w:pPr>
        <w:pStyle w:val="Normal"/>
        <w:spacing w:lineRule="auto" w:line="360"/>
        <w:jc w:val="both"/>
        <w:rPr/>
      </w:pPr>
      <w:r>
        <w:rPr>
          <w:rFonts w:cs="Arial" w:ascii="Arial Narrow" w:hAnsi="Arial Narrow"/>
          <w:b w:val="false"/>
          <w:bCs w:val="false"/>
          <w:color w:val="auto"/>
          <w:sz w:val="24"/>
          <w:szCs w:val="24"/>
          <w:u w:val="none"/>
        </w:rPr>
        <w:t>Nro. legajo docente prov. de Córdoba:    C- 23380</w:t>
      </w:r>
    </w:p>
    <w:p>
      <w:pPr>
        <w:pStyle w:val="Normal"/>
        <w:spacing w:lineRule="auto" w:line="360"/>
        <w:jc w:val="both"/>
        <w:rPr>
          <w:rFonts w:ascii="Arial Narrow" w:hAnsi="Arial Narrow"/>
          <w:b w:val="false"/>
          <w:bCs w:val="false"/>
        </w:rPr>
      </w:pPr>
      <w:r>
        <w:rPr>
          <w:rFonts w:ascii="Arial Narrow" w:hAnsi="Arial Narrow"/>
          <w:b w:val="false"/>
          <w:bCs w:val="false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Título</w:t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left" w:pos="4680" w:leader="none"/>
        </w:tabs>
        <w:spacing w:lineRule="auto" w:line="240"/>
        <w:jc w:val="both"/>
        <w:rPr/>
      </w:pPr>
      <w:r>
        <w:rPr>
          <w:rFonts w:ascii="Arial Narrow" w:hAnsi="Arial Narrow"/>
          <w:b w:val="false"/>
          <w:bCs w:val="false"/>
          <w:i/>
          <w:iCs/>
          <w:sz w:val="24"/>
          <w:szCs w:val="24"/>
          <w:lang w:val="es-ES_tradnl"/>
        </w:rPr>
        <w:t xml:space="preserve">1998  </w:t>
      </w:r>
      <w:r>
        <w:rPr>
          <w:rFonts w:ascii="Arial Narrow" w:hAnsi="Arial Narrow"/>
          <w:b/>
          <w:i/>
          <w:iCs/>
          <w:sz w:val="24"/>
          <w:szCs w:val="24"/>
          <w:lang w:val="es-ES_tradnl"/>
        </w:rPr>
        <w:t xml:space="preserve">Profesorado en </w:t>
      </w:r>
      <w:r>
        <w:rPr>
          <w:rFonts w:ascii="Arial Narrow" w:hAnsi="Arial Narrow"/>
          <w:b/>
          <w:i/>
          <w:iCs/>
          <w:sz w:val="24"/>
          <w:szCs w:val="24"/>
          <w:u w:val="none"/>
          <w:lang w:val="es-ES_tradnl"/>
        </w:rPr>
        <w:t>Letras,</w:t>
      </w:r>
      <w:r>
        <w:rPr>
          <w:rFonts w:ascii="Arial Narrow" w:hAnsi="Arial Narrow"/>
          <w:b/>
          <w:sz w:val="24"/>
          <w:szCs w:val="24"/>
          <w:u w:val="none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Universidad Nacional de Mar del Plata.</w:t>
      </w:r>
      <w:r>
        <w:rPr>
          <w:rFonts w:ascii="Arial Narrow" w:hAnsi="Arial Narrow"/>
          <w:b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Título Nro.1795 Graduado distinguido, con un promedio general de 8,48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 Narrow" w:hAnsi="Arial Narrow"/>
          <w:b/>
          <w:sz w:val="28"/>
          <w:szCs w:val="28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Postítulo</w:t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 w:val="false"/>
          <w:bCs w:val="false"/>
          <w:i/>
          <w:iCs/>
          <w:sz w:val="24"/>
          <w:szCs w:val="24"/>
          <w:lang w:val="es-ES_tradnl"/>
        </w:rPr>
        <w:t xml:space="preserve">2008  </w:t>
      </w:r>
      <w:r>
        <w:rPr>
          <w:rFonts w:ascii="Arial Narrow" w:hAnsi="Arial Narrow"/>
          <w:b/>
          <w:i/>
          <w:iCs/>
          <w:sz w:val="24"/>
          <w:szCs w:val="24"/>
          <w:lang w:val="es-ES_tradnl"/>
        </w:rPr>
        <w:t>Postítulo de actualización académica en “</w:t>
      </w:r>
      <w:r>
        <w:rPr>
          <w:rFonts w:ascii="Arial Narrow" w:hAnsi="Arial Narrow"/>
          <w:b/>
          <w:i/>
          <w:iCs/>
          <w:sz w:val="24"/>
          <w:szCs w:val="24"/>
          <w:u w:val="none"/>
          <w:lang w:val="es-ES_tradnl"/>
        </w:rPr>
        <w:t>Enseñanza del Español como lengua extranjera”,</w:t>
      </w:r>
      <w:r>
        <w:rPr>
          <w:rFonts w:ascii="Arial Narrow" w:hAnsi="Arial Narrow"/>
          <w:i/>
          <w:iCs/>
          <w:sz w:val="24"/>
          <w:szCs w:val="24"/>
          <w:u w:val="none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 xml:space="preserve"> I.E.S. Nro. 28 Olga Cosettini, Rosario.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sz w:val="28"/>
          <w:szCs w:val="28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Capacitaciones</w:t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left" w:pos="3960" w:leader="none"/>
        </w:tabs>
        <w:spacing w:lineRule="auto" w:line="240"/>
        <w:jc w:val="both"/>
        <w:rPr/>
      </w:pPr>
      <w:r>
        <w:rPr>
          <w:rFonts w:ascii="Arial Narrow" w:hAnsi="Arial Narrow"/>
          <w:i/>
          <w:sz w:val="24"/>
          <w:szCs w:val="24"/>
          <w:lang w:val="es-ES_tradnl"/>
        </w:rPr>
        <w:t>-</w:t>
      </w:r>
      <w:r>
        <w:rPr>
          <w:rFonts w:ascii="Arial Narrow" w:hAnsi="Arial Narrow"/>
          <w:i/>
          <w:iCs/>
          <w:sz w:val="24"/>
          <w:szCs w:val="24"/>
          <w:lang w:val="es-ES_tradnl"/>
        </w:rPr>
        <w:t xml:space="preserve"> 1998  </w:t>
      </w:r>
      <w:r>
        <w:rPr>
          <w:rFonts w:ascii="Arial Narrow" w:hAnsi="Arial Narrow"/>
          <w:i/>
          <w:sz w:val="24"/>
          <w:szCs w:val="24"/>
          <w:lang w:val="es-ES_tradnl"/>
        </w:rPr>
        <w:t>Capacitación Docente</w:t>
      </w:r>
      <w:r>
        <w:rPr>
          <w:rFonts w:ascii="Arial Narrow" w:hAnsi="Arial Narrow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en Lengua </w:t>
      </w:r>
      <w:r>
        <w:rPr>
          <w:rFonts w:ascii="Arial Narrow" w:hAnsi="Arial Narrow"/>
          <w:sz w:val="24"/>
          <w:szCs w:val="24"/>
          <w:lang w:val="es-ES_tradnl"/>
        </w:rPr>
        <w:t>dictado por la Red Federal, Circuito “C”.</w:t>
      </w:r>
    </w:p>
    <w:p>
      <w:pPr>
        <w:pStyle w:val="Normal"/>
        <w:tabs>
          <w:tab w:val="clear" w:pos="708"/>
          <w:tab w:val="left" w:pos="3960" w:leader="none"/>
        </w:tabs>
        <w:spacing w:lineRule="auto" w:line="24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</w:r>
    </w:p>
    <w:p>
      <w:pPr>
        <w:pStyle w:val="Normal"/>
        <w:tabs>
          <w:tab w:val="clear" w:pos="708"/>
          <w:tab w:val="left" w:pos="3960" w:leader="none"/>
        </w:tabs>
        <w:spacing w:lineRule="auto" w:line="240"/>
        <w:jc w:val="both"/>
        <w:rPr/>
      </w:pPr>
      <w:r>
        <w:rPr>
          <w:rFonts w:ascii="Arial Narrow" w:hAnsi="Arial Narrow"/>
          <w:i/>
          <w:iCs/>
          <w:sz w:val="24"/>
          <w:szCs w:val="24"/>
          <w:lang w:val="es-ES_tradnl"/>
        </w:rPr>
        <w:t xml:space="preserve">- 2005  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Capacitación en educación de Adultos </w:t>
      </w:r>
      <w:r>
        <w:rPr>
          <w:rFonts w:ascii="Arial Narrow" w:hAnsi="Arial Narrow"/>
          <w:sz w:val="24"/>
          <w:szCs w:val="24"/>
          <w:lang w:val="es-ES_tradnl"/>
        </w:rPr>
        <w:t>para la modalidad semi-presencial  en el marco del</w:t>
      </w:r>
      <w:r>
        <w:rPr>
          <w:rFonts w:ascii="Arial Narrow" w:hAnsi="Arial Narrow"/>
          <w:sz w:val="24"/>
          <w:szCs w:val="24"/>
        </w:rPr>
        <w:t xml:space="preserve"> “Programa Provincial de Educación de Adultos, Terminalidad, Capacitación y Formación  Profesional”.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 Narrow" w:hAnsi="Arial Narrow" w:cs="Arial"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b/>
          <w:bCs/>
          <w:sz w:val="28"/>
          <w:szCs w:val="28"/>
          <w:u w:val="none"/>
        </w:rPr>
        <w:t>Habilidades</w:t>
      </w:r>
    </w:p>
    <w:p>
      <w:pPr>
        <w:pStyle w:val="Normal"/>
        <w:spacing w:lineRule="auto" w:line="2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 xml:space="preserve">* Excelentes habilidades de comunicación oral y escrita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Habilidades interpersonales, creatividad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Motivación para trabajar. Alto nivel de confiabilidad. Dedicación. Fuerte ética de trabajo. Integridad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Dinamismo, entusiasmo, amabilidad, excelente sentido del humor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Resolución de problemas. Flexibilidad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Pasión por la enseñanza. Gestión de proyectos. Liderazgo de equipos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Habilidades en equipo: colaboración, escucha, participación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* Conocimientos de cultura general y redes</w:t>
      </w:r>
    </w:p>
    <w:p>
      <w:pPr>
        <w:pStyle w:val="Normal"/>
        <w:spacing w:lineRule="auto" w:line="360"/>
        <w:jc w:val="both"/>
        <w:rPr/>
      </w:pPr>
      <w:r>
        <w:rPr>
          <w:rStyle w:val="Hyperlink"/>
          <w:rFonts w:cs="Arial" w:ascii="Arial Narrow" w:hAnsi="Arial Narrow"/>
          <w:b w:val="false"/>
          <w:bCs w:val="false"/>
          <w:color w:val="auto"/>
          <w:u w:val="single"/>
        </w:rPr>
        <w:t>Dominio de programas informáticos:</w:t>
      </w:r>
      <w:r>
        <w:rPr>
          <w:rStyle w:val="Hyperlink"/>
          <w:rFonts w:cs="Arial" w:ascii="Arial Narrow" w:hAnsi="Arial Narrow"/>
          <w:b w:val="false"/>
          <w:bCs w:val="false"/>
          <w:color w:val="auto"/>
          <w:u w:val="none"/>
        </w:rPr>
        <w:t xml:space="preserve"> Microsoft Office, Internet, Blogger, Audacity. Wordfast Pro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sz w:val="28"/>
          <w:szCs w:val="28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Antecedentes en el nivel universitario (UNMdP)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i/>
          <w:iCs/>
          <w:sz w:val="24"/>
          <w:szCs w:val="24"/>
          <w:lang w:val="es-ES_tradnl"/>
        </w:rPr>
        <w:t xml:space="preserve">- 1996- 1998  </w:t>
      </w:r>
      <w:r>
        <w:rPr>
          <w:rFonts w:ascii="Arial Narrow" w:hAnsi="Arial Narrow"/>
          <w:sz w:val="24"/>
          <w:szCs w:val="24"/>
          <w:lang w:val="es-ES_tradnl"/>
        </w:rPr>
        <w:t xml:space="preserve">Adscripción en docencia e investigación en </w:t>
      </w:r>
      <w:r>
        <w:rPr>
          <w:rFonts w:ascii="Arial Narrow" w:hAnsi="Arial Narrow"/>
          <w:i/>
          <w:sz w:val="24"/>
          <w:szCs w:val="24"/>
          <w:lang w:val="es-ES_tradnl"/>
        </w:rPr>
        <w:t>Lengua y Literatura Latinas I y II, Lingüística I y II y Literatura Española I.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i/>
          <w:iCs/>
          <w:sz w:val="24"/>
          <w:szCs w:val="24"/>
          <w:lang w:val="es-ES_tradnl"/>
        </w:rPr>
        <w:t xml:space="preserve">- 1998 </w:t>
      </w:r>
      <w:r>
        <w:rPr>
          <w:rFonts w:ascii="Arial Narrow" w:hAnsi="Arial Narrow"/>
          <w:sz w:val="24"/>
          <w:szCs w:val="24"/>
          <w:lang w:val="es-ES_tradnl"/>
        </w:rPr>
        <w:t xml:space="preserve"> Pasantía como ayudante alumno en </w:t>
      </w:r>
      <w:r>
        <w:rPr>
          <w:rFonts w:ascii="Arial Narrow" w:hAnsi="Arial Narrow"/>
          <w:i/>
          <w:sz w:val="24"/>
          <w:szCs w:val="24"/>
          <w:lang w:val="es-ES_tradnl"/>
        </w:rPr>
        <w:t>“Programa de español para extranjeros”.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i/>
          <w:i/>
          <w:lang w:val="es-ES_tradnl"/>
        </w:rPr>
      </w:pPr>
      <w:r>
        <w:rPr>
          <w:rFonts w:ascii="Arial Narrow" w:hAnsi="Arial Narrow"/>
          <w:i/>
          <w:lang w:val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i/>
          <w:iCs/>
          <w:sz w:val="24"/>
          <w:szCs w:val="24"/>
          <w:lang w:val="es-ES_tradnl"/>
        </w:rPr>
        <w:t>- 2005</w:t>
      </w:r>
      <w:r>
        <w:rPr>
          <w:rFonts w:ascii="Arial Narrow" w:hAnsi="Arial Narrow"/>
          <w:sz w:val="24"/>
          <w:szCs w:val="24"/>
          <w:lang w:val="es-ES_tradnl"/>
        </w:rPr>
        <w:t xml:space="preserve"> Docente contratada en </w:t>
      </w:r>
      <w:r>
        <w:rPr>
          <w:rFonts w:ascii="Arial Narrow" w:hAnsi="Arial Narrow"/>
          <w:i/>
          <w:sz w:val="24"/>
          <w:szCs w:val="24"/>
          <w:lang w:val="es-ES_tradnl"/>
        </w:rPr>
        <w:t>el “Programa de apoyo al último año del nivel medio/polimodal para la articulación con el nivel superior”.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sz w:val="28"/>
          <w:szCs w:val="28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Antecedentes en nivel terciario</w:t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i/>
          <w:iCs/>
          <w:sz w:val="24"/>
          <w:szCs w:val="24"/>
          <w:lang w:val="es-ES_tradnl"/>
        </w:rPr>
        <w:t xml:space="preserve">- 1996- 1999 </w:t>
      </w:r>
      <w:r>
        <w:rPr>
          <w:rFonts w:ascii="Arial Narrow" w:hAnsi="Arial Narrow"/>
          <w:sz w:val="24"/>
          <w:szCs w:val="24"/>
          <w:lang w:val="es-ES_tradnl"/>
        </w:rPr>
        <w:t xml:space="preserve"> Docente a cargo de las materias </w:t>
      </w:r>
      <w:r>
        <w:rPr>
          <w:rFonts w:ascii="Arial Narrow" w:hAnsi="Arial Narrow"/>
          <w:i/>
          <w:sz w:val="24"/>
          <w:szCs w:val="24"/>
          <w:lang w:val="es-ES_tradnl"/>
        </w:rPr>
        <w:t>Taller de didáctica de la Lengua y Literatura, Lengua y su enseñanza, Taller de expresión oral y escrita</w:t>
      </w:r>
      <w:r>
        <w:rPr>
          <w:rFonts w:ascii="Arial Narrow" w:hAnsi="Arial Narrow"/>
          <w:caps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en el Instituto de Formación Superior Dr. Alberto Schweitzer. Mar del Plata.</w:t>
      </w:r>
    </w:p>
    <w:p>
      <w:pPr>
        <w:pStyle w:val="Normal"/>
        <w:spacing w:lineRule="auto" w:line="24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i/>
          <w:iCs/>
          <w:sz w:val="24"/>
          <w:szCs w:val="24"/>
          <w:lang w:val="es-ES_tradnl"/>
        </w:rPr>
        <w:t>- 2008</w:t>
      </w:r>
      <w:r>
        <w:rPr>
          <w:rFonts w:ascii="Arial Narrow" w:hAnsi="Arial Narrow"/>
          <w:sz w:val="24"/>
          <w:szCs w:val="24"/>
          <w:lang w:val="es-ES_tradnl"/>
        </w:rPr>
        <w:t xml:space="preserve">  Suplencia en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bCs/>
          <w:sz w:val="24"/>
          <w:szCs w:val="24"/>
          <w:lang w:val="es-ES_tradnl"/>
        </w:rPr>
        <w:t xml:space="preserve">la materia </w:t>
      </w:r>
      <w:r>
        <w:rPr>
          <w:rFonts w:ascii="Arial Narrow" w:hAnsi="Arial Narrow"/>
          <w:bCs/>
          <w:i/>
          <w:sz w:val="24"/>
          <w:szCs w:val="24"/>
          <w:lang w:val="es-ES_tradnl"/>
        </w:rPr>
        <w:t>Lengua y su enseñanza II</w:t>
      </w:r>
      <w:r>
        <w:rPr>
          <w:rFonts w:ascii="Arial Narrow" w:hAnsi="Arial Narrow"/>
          <w:bCs/>
          <w:sz w:val="24"/>
          <w:szCs w:val="24"/>
          <w:lang w:val="es-ES_tradnl"/>
        </w:rPr>
        <w:t xml:space="preserve"> en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  <w:lang w:val="es-ES_tradnl"/>
        </w:rPr>
        <w:t>el ISFD Mariano Fragueiro. Embalse, Córdoba.</w:t>
      </w:r>
    </w:p>
    <w:p>
      <w:pPr>
        <w:pStyle w:val="Normal"/>
        <w:spacing w:lineRule="auto" w:line="240"/>
        <w:jc w:val="both"/>
        <w:rPr>
          <w:rFonts w:ascii="Arial Narrow" w:hAnsi="Arial Narrow"/>
          <w:sz w:val="24"/>
          <w:szCs w:val="24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sz w:val="28"/>
          <w:szCs w:val="28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/>
          <w:sz w:val="28"/>
          <w:szCs w:val="28"/>
          <w:lang w:val="es-ES_tradnl"/>
        </w:rPr>
        <w:t>Antecedentes en enseñanza media / nivel secundario</w:t>
      </w:r>
    </w:p>
    <w:p>
      <w:pPr>
        <w:pStyle w:val="Normal"/>
        <w:spacing w:lineRule="auto" w:line="240"/>
        <w:jc w:val="both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 w:val="false"/>
          <w:bCs w:val="false"/>
          <w:sz w:val="24"/>
          <w:szCs w:val="24"/>
          <w:u w:val="single"/>
          <w:lang w:val="es-ES_tradnl"/>
        </w:rPr>
        <w:t>Ámbito privado</w:t>
      </w:r>
    </w:p>
    <w:p>
      <w:pPr>
        <w:pStyle w:val="Normal"/>
        <w:spacing w:lineRule="auto" w:line="240"/>
        <w:jc w:val="both"/>
        <w:rPr>
          <w:rFonts w:ascii="Arial Narrow" w:hAnsi="Arial Narrow"/>
          <w:b w:val="false"/>
          <w:bCs w:val="false"/>
          <w:u w:val="single"/>
          <w:lang w:val="es-ES_tradnl"/>
        </w:rPr>
      </w:pPr>
      <w:r>
        <w:rPr>
          <w:rFonts w:ascii="Arial Narrow" w:hAnsi="Arial Narrow"/>
          <w:b w:val="false"/>
          <w:bCs w:val="false"/>
          <w:u w:val="single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ascii="Arial Narrow" w:hAnsi="Arial Narrow"/>
          <w:b w:val="false"/>
          <w:bCs w:val="false"/>
          <w:i/>
          <w:iCs/>
          <w:sz w:val="24"/>
          <w:szCs w:val="24"/>
          <w:u w:val="none"/>
          <w:lang w:val="es-ES_tradnl"/>
        </w:rPr>
        <w:t xml:space="preserve">- </w:t>
      </w:r>
      <w:r>
        <w:rPr>
          <w:rFonts w:ascii="Arial Narrow" w:hAnsi="Arial Narrow"/>
          <w:b w:val="false"/>
          <w:bCs w:val="false"/>
          <w:i/>
          <w:iCs/>
          <w:sz w:val="24"/>
          <w:szCs w:val="24"/>
          <w:lang w:val="es-ES_tradnl"/>
        </w:rPr>
        <w:t xml:space="preserve">1999- 2006 </w:t>
      </w:r>
      <w:r>
        <w:rPr>
          <w:rFonts w:ascii="Arial Narrow" w:hAnsi="Arial Narrow"/>
          <w:sz w:val="24"/>
          <w:szCs w:val="24"/>
          <w:lang w:val="es-ES_tradnl"/>
        </w:rPr>
        <w:t xml:space="preserve">Titularidades y suplencias anuales en las siguientes instituciones: Colegio Dr. Alberto Schweitzer, Instituto Juvenilia, Colegio Manuel Belgrano, Colegio San Francisco de Asís, Colegio Pcias. Unidas del Sur, </w:t>
      </w:r>
      <w:r>
        <w:rPr>
          <w:rFonts w:cs="Arial" w:ascii="Arial Narrow" w:hAnsi="Arial Narrow"/>
          <w:sz w:val="24"/>
          <w:szCs w:val="24"/>
          <w:lang w:val="es-ES_tradnl"/>
        </w:rPr>
        <w:t>Instituto Galileo Galilei.</w:t>
      </w:r>
      <w:r>
        <w:rPr>
          <w:rFonts w:ascii="Arial Narrow" w:hAnsi="Arial Narrow"/>
          <w:sz w:val="24"/>
          <w:szCs w:val="24"/>
          <w:lang w:val="es-ES_tradnl"/>
        </w:rPr>
        <w:t xml:space="preserve"> Mar del Plata.</w:t>
      </w:r>
    </w:p>
    <w:p>
      <w:pPr>
        <w:pStyle w:val="Normal"/>
        <w:spacing w:lineRule="auto" w:line="24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- 2008  </w:t>
      </w:r>
      <w:r>
        <w:rPr>
          <w:rFonts w:cs="Arial" w:ascii="Arial Narrow" w:hAnsi="Arial Narrow"/>
          <w:sz w:val="24"/>
          <w:szCs w:val="24"/>
          <w:lang w:val="es-ES_tradnl"/>
        </w:rPr>
        <w:t>Suplencia anual en el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 </w:t>
      </w:r>
      <w:r>
        <w:rPr>
          <w:rFonts w:cs="Arial" w:ascii="Arial Narrow" w:hAnsi="Arial Narrow"/>
          <w:i w:val="false"/>
          <w:iCs w:val="false"/>
          <w:sz w:val="24"/>
          <w:szCs w:val="24"/>
          <w:lang w:val="es-ES_tradnl"/>
        </w:rPr>
        <w:t xml:space="preserve">Instituto Fray Mamerto Esquiú,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Villa del Dique. Suplencia breve en el </w:t>
      </w:r>
      <w:r>
        <w:rPr>
          <w:rFonts w:cs="Arial" w:ascii="Arial Narrow" w:hAnsi="Arial Narrow"/>
          <w:i w:val="false"/>
          <w:iCs w:val="false"/>
          <w:sz w:val="24"/>
          <w:szCs w:val="24"/>
          <w:lang w:val="es-ES_tradnl"/>
        </w:rPr>
        <w:t>Instituto San Francisco de Asís. Santa Rosa de Calamuchita.</w:t>
      </w:r>
    </w:p>
    <w:p>
      <w:pPr>
        <w:pStyle w:val="Normal"/>
        <w:spacing w:lineRule="auto" w:line="240"/>
        <w:jc w:val="both"/>
        <w:rPr>
          <w:rFonts w:ascii="Arial Narrow" w:hAnsi="Arial Narrow" w:cs="Arial"/>
          <w:i w:val="false"/>
          <w:i w:val="false"/>
          <w:iCs w:val="false"/>
          <w:lang w:val="es-ES_tradnl"/>
        </w:rPr>
      </w:pPr>
      <w:r>
        <w:rPr>
          <w:rFonts w:cs="Arial" w:ascii="Arial Narrow" w:hAnsi="Arial Narrow"/>
          <w:i w:val="false"/>
          <w:iCs w:val="false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>- 2010- 2013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 Docente titular en el Instituto Jesús de Nazaret y en el EEMPA privado Garacotchea. Rosario.</w:t>
      </w:r>
    </w:p>
    <w:p>
      <w:pPr>
        <w:pStyle w:val="Normal"/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>- 2017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 Docente titular de Lengua y Literatura y de Teatro en el Instituto Dante Alighieri. La Falda.</w:t>
      </w:r>
    </w:p>
    <w:p>
      <w:pPr>
        <w:pStyle w:val="Normal"/>
        <w:spacing w:lineRule="auto" w:line="240"/>
        <w:jc w:val="both"/>
        <w:rPr>
          <w:rFonts w:ascii="Arial Narrow" w:hAnsi="Arial Narrow" w:cs="Arial"/>
          <w:b w:val="false"/>
          <w:bCs w:val="false"/>
          <w:sz w:val="24"/>
          <w:szCs w:val="24"/>
          <w:u w:val="single"/>
          <w:lang w:val="es-ES_tradnl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b w:val="false"/>
          <w:bCs w:val="false"/>
          <w:sz w:val="24"/>
          <w:szCs w:val="24"/>
          <w:u w:val="single"/>
          <w:lang w:val="es-ES_tradnl"/>
        </w:rPr>
        <w:t>Ámbito estatal</w:t>
      </w:r>
      <w:r>
        <w:rPr>
          <w:rFonts w:cs="Arial" w:ascii="Arial Narrow" w:hAnsi="Arial Narrow"/>
          <w:b w:val="false"/>
          <w:bCs w:val="false"/>
          <w:sz w:val="24"/>
          <w:szCs w:val="24"/>
          <w:lang w:val="es-ES_tradnl"/>
        </w:rPr>
        <w:t xml:space="preserve"> </w:t>
      </w:r>
    </w:p>
    <w:p>
      <w:pPr>
        <w:pStyle w:val="Normal"/>
        <w:spacing w:lineRule="auto" w:line="240"/>
        <w:jc w:val="both"/>
        <w:rPr>
          <w:rFonts w:ascii="Arial Narrow" w:hAnsi="Arial Narrow" w:cs="Arial"/>
          <w:b w:val="false"/>
          <w:bCs w:val="false"/>
          <w:lang w:val="es-ES_tradnl"/>
        </w:rPr>
      </w:pPr>
      <w:r>
        <w:rPr>
          <w:rFonts w:cs="Arial" w:ascii="Arial Narrow" w:hAnsi="Arial Narrow"/>
          <w:b w:val="false"/>
          <w:bCs w:val="false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2003- 2006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Titularidades, suplencias y provisionalidades anuales en distintos cursos de EGB y Nivel Polimodal, con continuidad. </w:t>
      </w:r>
      <w:r>
        <w:rPr>
          <w:rFonts w:cs="Arial" w:ascii="Arial Narrow" w:hAnsi="Arial Narrow"/>
          <w:b w:val="false"/>
          <w:bCs w:val="false"/>
          <w:sz w:val="24"/>
          <w:szCs w:val="24"/>
          <w:lang w:val="es-ES_tradnl"/>
        </w:rPr>
        <w:t>Incluye desempeño en colegios de alto riesgo social y educación de Adultos. Mar del Plata.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b/>
          <w:sz w:val="28"/>
          <w:szCs w:val="28"/>
          <w:lang w:val="es-ES_tradnl"/>
        </w:rPr>
        <w:t>Otros antecedentes en docencia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- 2004- 2005 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Docente contratada en el 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>“Centro de Orientación y Apoyo para la terminalidad de los estudios secundarios”</w:t>
      </w:r>
      <w:r>
        <w:rPr>
          <w:rFonts w:cs="Arial" w:ascii="Arial Narrow" w:hAnsi="Arial Narrow"/>
          <w:sz w:val="24"/>
          <w:szCs w:val="24"/>
          <w:lang w:val="es-ES_tradnl"/>
        </w:rPr>
        <w:t>, con dos comisiones a cargo. Mar del Plata.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/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sz w:val="24"/>
          <w:szCs w:val="24"/>
          <w:lang w:val="es-ES_tradnl"/>
        </w:rPr>
        <w:t xml:space="preserve">- 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>2018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Participación como docente en el programa de educación emocional 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>“Hacia dónde vamos”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, desarrollado por </w:t>
      </w:r>
      <w:r>
        <w:rPr>
          <w:rFonts w:cs="Arial" w:ascii="Arial Narrow" w:hAnsi="Arial Narrow"/>
          <w:sz w:val="24"/>
          <w:szCs w:val="24"/>
          <w:lang w:val="es-ES_tradnl"/>
        </w:rPr>
        <w:t>el Área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de Salud de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la Municipalidad de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La Falda en la Escuela Normal Superior “A. Capdevila” </w:t>
      </w:r>
      <w:r>
        <w:rPr>
          <w:rFonts w:cs="Arial" w:ascii="Arial Narrow" w:hAnsi="Arial Narrow"/>
          <w:sz w:val="24"/>
          <w:szCs w:val="24"/>
          <w:lang w:val="es-ES_tradnl"/>
        </w:rPr>
        <w:t>de dicha localidad.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sz w:val="24"/>
          <w:szCs w:val="24"/>
          <w:lang w:val="es-ES_tradnl"/>
        </w:rPr>
        <w:t xml:space="preserve">- 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>2007- 2019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Profesora freelance de </w:t>
      </w:r>
      <w:r>
        <w:rPr>
          <w:rFonts w:cs="Arial" w:ascii="Arial Narrow" w:hAnsi="Arial Narrow"/>
          <w:i/>
          <w:sz w:val="24"/>
          <w:szCs w:val="24"/>
          <w:lang w:val="es-ES_tradnl"/>
        </w:rPr>
        <w:t>Español para extranjeros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en el Instituto Masters Idiomas (2007-2008, Rosario), en el Instituto Exclusivo (2009, La Paz- Bolivia), en la Asoc. de Graduados UTN, Departamento de Extensión (2010, Rosario), Fundación WEP (2010, Rosario), Fundación ARTHAI (2019, Ragusa, Italia).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b/>
          <w:sz w:val="28"/>
          <w:szCs w:val="28"/>
          <w:lang w:val="es-ES_tradnl"/>
        </w:rPr>
        <w:t>Coordinación de proyectos institucionales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>- 2001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 Coordinación institucional del área de Lengua (EGB y Polimodal) en el Instituto Juvenilia.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b w:val="false"/>
          <w:bCs w:val="false"/>
          <w:i/>
          <w:iCs/>
          <w:sz w:val="24"/>
          <w:szCs w:val="24"/>
        </w:rPr>
        <w:t xml:space="preserve">- 2015- 2017  </w:t>
      </w:r>
      <w:r>
        <w:rPr>
          <w:rFonts w:cs="Arial" w:ascii="Arial Narrow" w:hAnsi="Arial Narrow"/>
          <w:b w:val="false"/>
          <w:bCs w:val="false"/>
          <w:sz w:val="24"/>
          <w:szCs w:val="24"/>
          <w:lang w:val="es-ES_tradnl"/>
        </w:rPr>
        <w:t>Coordinación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 xml:space="preserve"> del </w:t>
      </w:r>
      <w:r>
        <w:rPr>
          <w:rFonts w:cs="Arial" w:ascii="Arial Narrow" w:hAnsi="Arial Narrow"/>
          <w:b w:val="false"/>
          <w:bCs w:val="false"/>
          <w:i/>
          <w:iCs/>
          <w:sz w:val="24"/>
          <w:szCs w:val="24"/>
        </w:rPr>
        <w:t>“Centro de Actividades Juveniles”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 xml:space="preserve"> (CAJ), 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>IPEM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 xml:space="preserve"> Nro.142 “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>J.V. González”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 xml:space="preserve">, programa del Ministerio de Educación 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>de la Nación</w:t>
      </w:r>
      <w:r>
        <w:rPr>
          <w:rFonts w:cs="Arial" w:ascii="Arial Narrow" w:hAnsi="Arial Narrow"/>
          <w:b w:val="false"/>
          <w:bCs w:val="false"/>
          <w:sz w:val="24"/>
          <w:szCs w:val="24"/>
        </w:rPr>
        <w:t>. La Falda.</w:t>
      </w:r>
    </w:p>
    <w:p>
      <w:pPr>
        <w:pStyle w:val="Normal"/>
        <w:spacing w:lineRule="auto" w:line="240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 Narrow" w:hAnsi="Arial Narrow"/>
          <w:b w:val="false"/>
          <w:bCs w:val="false"/>
          <w:i/>
          <w:iCs/>
          <w:lang w:val="es-ES_tradnl"/>
        </w:rPr>
        <w:t xml:space="preserve">- 2016- 2019  </w:t>
      </w:r>
      <w:r>
        <w:rPr>
          <w:rFonts w:cs="Arial" w:ascii="Arial Narrow" w:hAnsi="Arial Narrow"/>
          <w:b w:val="false"/>
          <w:bCs w:val="false"/>
          <w:sz w:val="24"/>
          <w:szCs w:val="24"/>
          <w:lang w:val="es-ES_tradnl"/>
        </w:rPr>
        <w:t>Coordinación</w:t>
      </w:r>
      <w:r>
        <w:rPr>
          <w:rFonts w:cs="Arial" w:ascii="Arial Narrow" w:hAnsi="Arial Narrow"/>
          <w:b w:val="false"/>
          <w:bCs w:val="false"/>
          <w:lang w:val="es-ES_tradnl"/>
        </w:rPr>
        <w:t xml:space="preserve"> del proyecto sociocomunitario para jóvenes vulnerables </w:t>
      </w:r>
      <w:r>
        <w:rPr>
          <w:rFonts w:cs="Arial" w:ascii="Arial Narrow" w:hAnsi="Arial Narrow"/>
          <w:b w:val="false"/>
          <w:bCs w:val="false"/>
          <w:i/>
          <w:iCs/>
          <w:lang w:val="es-ES_tradnl"/>
        </w:rPr>
        <w:t>"Espera con frutos"</w:t>
      </w:r>
      <w:r>
        <w:rPr>
          <w:rFonts w:cs="Arial" w:ascii="Arial Narrow" w:hAnsi="Arial Narrow"/>
          <w:b w:val="false"/>
          <w:bCs w:val="false"/>
          <w:lang w:val="es-ES_tradnl"/>
        </w:rPr>
        <w:t xml:space="preserve">, patrocinado por el Área de Salud  y el Área de Cultura de </w:t>
      </w:r>
      <w:r>
        <w:rPr>
          <w:rFonts w:cs="Arial" w:ascii="Arial Narrow" w:hAnsi="Arial Narrow"/>
          <w:b w:val="false"/>
          <w:bCs w:val="false"/>
          <w:lang w:val="es-ES_tradnl"/>
        </w:rPr>
        <w:t>la Municipalidad de</w:t>
      </w:r>
      <w:r>
        <w:rPr>
          <w:rFonts w:cs="Arial" w:ascii="Arial Narrow" w:hAnsi="Arial Narrow"/>
          <w:b w:val="false"/>
          <w:bCs w:val="false"/>
          <w:lang w:val="es-ES_tradnl"/>
        </w:rPr>
        <w:t xml:space="preserve"> La Falda.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bCs/>
          <w:lang w:val="es-ES_tradnl"/>
        </w:rPr>
      </w:pPr>
      <w:r>
        <w:rPr>
          <w:rFonts w:cs="Arial" w:ascii="Arial Narrow" w:hAnsi="Arial Narrow"/>
          <w:b/>
          <w:bCs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>
        <w:rPr/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b/>
          <w:sz w:val="28"/>
          <w:szCs w:val="28"/>
          <w:lang w:val="es-ES_tradnl"/>
        </w:rPr>
        <w:t>Coordinación de talleres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sz w:val="24"/>
          <w:szCs w:val="24"/>
          <w:lang w:val="es-ES_tradnl"/>
        </w:rPr>
        <w:t>-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 1995- presente  </w:t>
      </w:r>
      <w:r>
        <w:rPr>
          <w:rFonts w:cs="Arial" w:ascii="Arial Narrow" w:hAnsi="Arial Narrow"/>
          <w:sz w:val="24"/>
          <w:szCs w:val="24"/>
          <w:lang w:val="es-ES_tradnl"/>
        </w:rPr>
        <w:t>Propuesta y coordinación de talleres de expresión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</w:t>
      </w:r>
      <w:r>
        <w:rPr>
          <w:rFonts w:cs="Arial" w:ascii="Arial Narrow" w:hAnsi="Arial Narrow"/>
          <w:sz w:val="24"/>
          <w:szCs w:val="24"/>
          <w:lang w:val="es-ES_tradnl"/>
        </w:rPr>
        <w:t>literaria, promoción de la lectura, expresión artística y narración oral en colegios, centros culturales y bibliotecas populares. Lugares: Mar del Plata, Rosario, Valle de Punilla, Bolivia, Perú, Italia.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- 2004- 2006   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Coordinación de talleres de Alfabetización (formación de voluntarios) en el Programa Nacional </w:t>
      </w:r>
      <w:r>
        <w:rPr>
          <w:rFonts w:cs="Arial" w:ascii="Arial Narrow" w:hAnsi="Arial Narrow"/>
          <w:i/>
          <w:iCs/>
          <w:sz w:val="24"/>
          <w:szCs w:val="24"/>
          <w:lang w:val="es-ES_tradnl"/>
        </w:rPr>
        <w:t xml:space="preserve">“Encuentro” </w:t>
      </w:r>
      <w:r>
        <w:rPr>
          <w:rFonts w:cs="Arial" w:ascii="Arial Narrow" w:hAnsi="Arial Narrow"/>
          <w:sz w:val="24"/>
          <w:szCs w:val="24"/>
          <w:lang w:val="es-ES_tradnl"/>
        </w:rPr>
        <w:t>y en talleres de Educación Popular. Mar del Plata.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b/>
          <w:sz w:val="28"/>
          <w:szCs w:val="28"/>
          <w:lang w:val="es-ES_tradnl"/>
        </w:rPr>
        <w:t>Trabajos de investigación</w:t>
      </w:r>
      <w:r>
        <w:rPr>
          <w:rFonts w:cs="Arial" w:ascii="Arial Narrow" w:hAnsi="Arial Narrow"/>
          <w:sz w:val="28"/>
          <w:szCs w:val="28"/>
          <w:lang w:val="es-ES_tradnl"/>
        </w:rPr>
        <w:t xml:space="preserve"> 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sz w:val="24"/>
          <w:szCs w:val="24"/>
          <w:lang w:val="es-ES_tradnl"/>
        </w:rPr>
        <w:t>- Elaboración de trabajos teóricos en el ámbito universitario y terciario. Artículos publicados sobre Didáctica de la Lengua.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b/>
          <w:lang w:val="es-ES_tradnl"/>
        </w:rPr>
      </w:pPr>
      <w:r>
        <w:rPr>
          <w:rFonts w:cs="Arial" w:ascii="Arial Narrow" w:hAnsi="Arial Narrow"/>
          <w:b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b/>
          <w:sz w:val="28"/>
          <w:szCs w:val="28"/>
          <w:lang w:val="es-ES_tradnl"/>
        </w:rPr>
        <w:t>Participación en eventos académicos</w:t>
      </w:r>
      <w:r>
        <w:rPr>
          <w:rFonts w:cs="Arial" w:ascii="Arial Narrow" w:hAnsi="Arial Narrow"/>
          <w:sz w:val="28"/>
          <w:szCs w:val="28"/>
          <w:lang w:val="es-ES_tradnl"/>
        </w:rPr>
        <w:t xml:space="preserve"> </w:t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>
          <w:rFonts w:ascii="Arial Narrow" w:hAnsi="Arial Narrow" w:cs="Arial"/>
          <w:lang w:val="es-ES_tradnl"/>
        </w:rPr>
      </w:pPr>
      <w:r>
        <w:rPr>
          <w:rFonts w:cs="Arial" w:ascii="Arial Narrow" w:hAnsi="Arial Narrow"/>
          <w:lang w:val="es-ES_tradnl"/>
        </w:rPr>
      </w:r>
    </w:p>
    <w:p>
      <w:pPr>
        <w:pStyle w:val="Normal"/>
        <w:tabs>
          <w:tab w:val="clear" w:pos="708"/>
          <w:tab w:val="center" w:pos="4252" w:leader="none"/>
        </w:tabs>
        <w:spacing w:lineRule="auto" w:line="240"/>
        <w:jc w:val="both"/>
        <w:rPr/>
      </w:pPr>
      <w:r>
        <w:rPr>
          <w:rFonts w:cs="Arial" w:ascii="Arial Narrow" w:hAnsi="Arial Narrow"/>
          <w:i/>
          <w:iCs/>
          <w:sz w:val="24"/>
          <w:szCs w:val="24"/>
          <w:lang w:val="es-ES_tradnl"/>
        </w:rPr>
        <w:t>1995- presente</w:t>
      </w:r>
      <w:r>
        <w:rPr>
          <w:rFonts w:cs="Arial" w:ascii="Arial Narrow" w:hAnsi="Arial Narrow"/>
          <w:sz w:val="24"/>
          <w:szCs w:val="24"/>
          <w:lang w:val="es-ES_tradnl"/>
        </w:rPr>
        <w:t xml:space="preserve">  Como expositor y como asistente en diversos congresos, talleres, jornadas, seminarios, coloquios, encuentros y cursos, con continuidad,.en Argentina, Bolivia, Perú, Italia y España. </w:t>
      </w:r>
    </w:p>
    <w:sectPr>
      <w:type w:val="nextPage"/>
      <w:pgSz w:w="11906" w:h="16838"/>
      <w:pgMar w:left="1284" w:right="1094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MX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rFonts w:ascii="Comic Sans MS" w:hAnsi="Comic Sans MS"/>
      <w:b/>
      <w:kern w:val="0"/>
      <w:sz w:val="28"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630" w:leader="none"/>
        <w:tab w:val="right" w:pos="9261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numbering" w:styleId="Nessunelenco" w:default="1">
    <w:name w:val="Nessun elenco"/>
    <w:semiHidden/>
    <w:qFormat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LibreOffice/24.2.7.2$Windows_X86_64 LibreOffice_project/ee3885777aa7032db5a9b65deec9457448a91162</Application>
  <AppVersion>15.0000</AppVersion>
  <Pages>3</Pages>
  <Words>773</Words>
  <Characters>4525</Characters>
  <CharactersWithSpaces>5294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2023-02-17T14:41:00Z</dcterms:created>
  <dc:creator>Mariano Catoni</dc:creator>
  <dc:description/>
  <dc:language>es-ES</dc:language>
  <cp:lastModifiedBy/>
  <cp:lastPrinted>2010-04-28T20:57:00Z</cp:lastPrinted>
  <dcterms:modified xsi:type="dcterms:W3CDTF">2025-02-06T01:52:40Z</dcterms:modified>
  <cp:revision>37</cp:revision>
  <dc:subject/>
  <dc:title>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